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6th GRADE SUPPLY LIST- 2024-2025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**All supplies are due the first day of school and must be on hand daily.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*** Headphones that are compatible with the technology device of an i-pad***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2 packs of #2 pencils with erasers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2 pack of blue or black ink pens Colored ink pens (for correcting work)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1 Box of colored pencils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Pencil Box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4 Glue sticks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1 pair of scissors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1 12-inch ruler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2 white out correction tapes (no liquid)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2 different colored highlighters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1 package of stick-on 3M divider tabs (for notebooks)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2 Book covers ( You can make your own by bringing 5 large grocery paper bags.)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1 Box Ziploc sandwich bags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4 Reams of  copy paper 8 ½ x11in 500 ream count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2 Packs of Post-Its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1 package of black Sharpies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1 Hardcover Binder (one inch) with a package of at least 6 Dividers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1 large hand sanitizer bottle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1 travel size hand sanitizer (to keep at desk)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3 count package of Clorox Wipes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1 package of baby wipes or hand wipes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History/Literature: 2 Single-subject spiral bound notebooks (college ruled, one for each class)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3 magnetic bookmarks Various books throughout the year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Being unprepared for class may result in reduced grades, as assignments cannot be completed without correct supplies.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Math/Science: 1 Five Star brand interactive spiral notebook to be used for math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1 Student Planner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1 Clipboard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1 Pocket calculator with square root function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English/Religion 1 Subject college ruled spiral notebook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1 Multi-Subject college spiral notebook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SPECIAL NOTE: ● When purchasing uniforms, shoes, sweatshirts, etc., PLEASE read the handbook. Students out of uniform will result in drop in behavior grades. 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Make sure all items are marked for identification.</w:t>
      </w:r>
    </w:p>
    <w:sectPr>
      <w:headerReference r:id="rId7" w:type="default"/>
      <w:footerReference r:id="rId8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  <w:t xml:space="preserve">FULLY ACCREDITED BY WCEA &amp; WASC</w:t>
    </w:r>
  </w:p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10919 NORRIS AVENUE, PACOIMA, CA 91331 * T. 818.485-5000 </w:t>
    </w:r>
    <w:hyperlink r:id="rId1"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563c1"/>
          <w:sz w:val="22"/>
          <w:szCs w:val="22"/>
          <w:u w:val="single"/>
          <w:shd w:fill="auto" w:val="clear"/>
          <w:vertAlign w:val="baseline"/>
          <w:rtl w:val="0"/>
        </w:rPr>
        <w:t xml:space="preserve">WWW.GUARDIANANGELCS.COM</w:t>
      </w:r>
    </w:hyperlink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</w:t>
    </w:r>
  </w:p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31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rPr/>
      <w:drawing>
        <wp:inline distB="0" distT="0" distL="0" distR="0">
          <wp:extent cx="949562" cy="943754"/>
          <wp:effectExtent b="0" l="0" r="0" t="0"/>
          <wp:docPr descr="A picture containing logo&#10;&#10;Description automatically generated" id="2" name="image1.png"/>
          <a:graphic>
            <a:graphicData uri="http://schemas.openxmlformats.org/drawingml/2006/picture">
              <pic:pic>
                <pic:nvPicPr>
                  <pic:cNvPr descr="A picture containing logo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49562" cy="94375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pBdr>
        <w:bottom w:color="000000" w:space="1" w:sz="12" w:val="single"/>
      </w:pBdr>
      <w:jc w:val="center"/>
      <w:rPr>
        <w:rFonts w:ascii="Arial" w:cs="Arial" w:eastAsia="Arial" w:hAnsi="Arial"/>
        <w:sz w:val="36"/>
        <w:szCs w:val="36"/>
      </w:rPr>
    </w:pPr>
    <w:r w:rsidDel="00000000" w:rsidR="00000000" w:rsidRPr="00000000">
      <w:rPr>
        <w:rFonts w:ascii="Arial" w:cs="Arial" w:eastAsia="Arial" w:hAnsi="Arial"/>
        <w:sz w:val="36"/>
        <w:szCs w:val="36"/>
        <w:rtl w:val="0"/>
      </w:rPr>
      <w:t xml:space="preserve">GUARDIAN ANGEL CATHOLIC SCHOOL</w:t>
    </w:r>
  </w:p>
  <w:p w:rsidR="00000000" w:rsidDel="00000000" w:rsidP="00000000" w:rsidRDefault="00000000" w:rsidRPr="00000000" w14:paraId="00000025">
    <w:pPr>
      <w:jc w:val="center"/>
      <w:rPr>
        <w:rFonts w:ascii="Cambria" w:cs="Cambria" w:eastAsia="Cambria" w:hAnsi="Cambria"/>
      </w:rPr>
    </w:pPr>
    <w:r w:rsidDel="00000000" w:rsidR="00000000" w:rsidRPr="00000000">
      <w:rPr>
        <w:rFonts w:ascii="Cambria" w:cs="Cambria" w:eastAsia="Cambria" w:hAnsi="Cambria"/>
        <w:rtl w:val="0"/>
      </w:rPr>
      <w:t xml:space="preserve">ACADEMICS + FAITH + SERVICE</w:t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B76F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76FFA"/>
  </w:style>
  <w:style w:type="paragraph" w:styleId="Footer">
    <w:name w:val="footer"/>
    <w:basedOn w:val="Normal"/>
    <w:link w:val="FooterChar"/>
    <w:uiPriority w:val="99"/>
    <w:unhideWhenUsed w:val="1"/>
    <w:rsid w:val="00B76F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76FFA"/>
  </w:style>
  <w:style w:type="character" w:styleId="Hyperlink">
    <w:name w:val="Hyperlink"/>
    <w:basedOn w:val="DefaultParagraphFont"/>
    <w:uiPriority w:val="99"/>
    <w:unhideWhenUsed w:val="1"/>
    <w:rsid w:val="00B76FF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 w:val="1"/>
    <w:unhideWhenUsed w:val="1"/>
    <w:rsid w:val="00A5394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4D6C08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guardianangelcs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aeNqBfStsofWoFoaR66InGh2nw==">CgMxLjA4AHIhMVJ2ZnhfTlFmblpHN3BFVHlqNHBsSkxmd2RONmpueEwy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2024-06-11T17:25:00Z</dcterms:created>
  <dc:creator>Office Guardian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febc9f9d991e1bb919320ec4180de52b3bd5af929ce6a0671744a872e19e401f</vt:lpwstr>
  </property>
</Properties>
</file>